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AA2503B"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C16E9E">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01787" w:rsidRPr="00001787">
        <w:rPr>
          <w:rFonts w:ascii="Arial" w:eastAsia="宋体" w:hAnsi="Arial" w:cs="Times New Roman"/>
          <w:b/>
          <w:bCs/>
          <w:sz w:val="24"/>
          <w:szCs w:val="20"/>
          <w:lang w:val="en-GB" w:eastAsia="ja-JP"/>
        </w:rPr>
        <w:t>R4-2505972</w:t>
      </w:r>
    </w:p>
    <w:p w14:paraId="6E3737B9" w14:textId="7A32842B" w:rsidR="00574DC2" w:rsidRPr="00431DE2" w:rsidRDefault="00C16E9E" w:rsidP="00913334">
      <w:pPr>
        <w:pStyle w:val="a4"/>
        <w:tabs>
          <w:tab w:val="left" w:pos="2160"/>
        </w:tabs>
        <w:ind w:left="2127" w:hanging="2127"/>
        <w:jc w:val="both"/>
        <w:rPr>
          <w:noProof w:val="0"/>
          <w:sz w:val="24"/>
          <w:lang w:eastAsia="zh-CN"/>
        </w:rPr>
      </w:pPr>
      <w:r w:rsidRPr="00C16E9E">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4F01E4B1"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16E9E" w:rsidRPr="00C16E9E">
        <w:rPr>
          <w:rFonts w:ascii="Arial" w:hAnsi="Arial" w:cs="Arial"/>
          <w:b/>
          <w:bCs/>
          <w:sz w:val="24"/>
          <w:szCs w:val="20"/>
          <w:lang w:val="en-GB" w:eastAsia="zh-CN"/>
        </w:rPr>
        <w:t>7.8.6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BB269BA"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01787" w:rsidRPr="00001787">
        <w:rPr>
          <w:rFonts w:ascii="Arial" w:eastAsia="Calibri" w:hAnsi="Arial" w:cs="Arial"/>
          <w:b/>
          <w:bCs/>
          <w:sz w:val="24"/>
          <w:lang w:val="en-GB"/>
        </w:rPr>
        <w:t xml:space="preserve">View on </w:t>
      </w:r>
      <w:r w:rsidR="00FF23A4">
        <w:rPr>
          <w:rFonts w:ascii="Arial" w:eastAsia="Calibri" w:hAnsi="Arial" w:cs="Arial"/>
          <w:b/>
          <w:bCs/>
          <w:sz w:val="24"/>
          <w:lang w:val="en-GB"/>
        </w:rPr>
        <w:t xml:space="preserve">BS </w:t>
      </w:r>
      <w:r w:rsidR="00001787" w:rsidRPr="00001787">
        <w:rPr>
          <w:rFonts w:ascii="Arial" w:eastAsia="Calibri" w:hAnsi="Arial" w:cs="Arial"/>
          <w:b/>
          <w:bCs/>
          <w:sz w:val="24"/>
          <w:lang w:val="en-GB"/>
        </w:rPr>
        <w:t>demodulation requirement for 7MHz</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0E260059" w:rsidR="005D7968" w:rsidRDefault="00C16E9E" w:rsidP="00C54CD3">
      <w:pPr>
        <w:spacing w:line="257" w:lineRule="auto"/>
        <w:jc w:val="both"/>
        <w:rPr>
          <w:lang w:eastAsia="zh-CN"/>
        </w:rPr>
      </w:pPr>
      <w:r>
        <w:rPr>
          <w:rFonts w:hint="eastAsia"/>
          <w:lang w:eastAsia="zh-CN"/>
        </w:rPr>
        <w:t>I</w:t>
      </w:r>
      <w:r>
        <w:rPr>
          <w:lang w:eastAsia="zh-CN"/>
        </w:rPr>
        <w:t>n the RAN#10 meeting, the New WI was endorsed to support NR FR1 7MHz channel bandwidth with the following objectives in WID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EA7B6D">
        <w:trPr>
          <w:trHeight w:val="2415"/>
        </w:trPr>
        <w:tc>
          <w:tcPr>
            <w:tcW w:w="9360" w:type="dxa"/>
            <w:shd w:val="clear" w:color="auto" w:fill="auto"/>
          </w:tcPr>
          <w:p w14:paraId="4A1E4392" w14:textId="55D508DE" w:rsidR="005D7968" w:rsidRPr="005D7968" w:rsidRDefault="005D7968" w:rsidP="007F0715">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74C596FD" w14:textId="77777777" w:rsidR="00C16E9E" w:rsidRPr="00C16E9E" w:rsidRDefault="00C16E9E" w:rsidP="007F0715">
            <w:pPr>
              <w:pStyle w:val="ab"/>
              <w:numPr>
                <w:ilvl w:val="1"/>
                <w:numId w:val="3"/>
              </w:numPr>
              <w:autoSpaceDN w:val="0"/>
              <w:jc w:val="both"/>
              <w:rPr>
                <w:iCs/>
                <w:lang w:eastAsia="zh-CN"/>
              </w:rPr>
            </w:pPr>
            <w:r w:rsidRPr="00C16E9E">
              <w:rPr>
                <w:iCs/>
                <w:lang w:eastAsia="zh-CN"/>
              </w:rPr>
              <w:t>Specify the generic core requirements to support 7 MHz NR FR1 channel bandwidth [RAN4]</w:t>
            </w:r>
          </w:p>
          <w:p w14:paraId="0933C19A" w14:textId="77777777" w:rsidR="007F0715" w:rsidRDefault="007F0715" w:rsidP="007F0715">
            <w:pPr>
              <w:numPr>
                <w:ilvl w:val="2"/>
                <w:numId w:val="3"/>
              </w:numPr>
              <w:overflowPunct w:val="0"/>
              <w:autoSpaceDE w:val="0"/>
              <w:autoSpaceDN w:val="0"/>
              <w:adjustRightInd w:val="0"/>
              <w:spacing w:after="0" w:line="360" w:lineRule="auto"/>
              <w:textAlignment w:val="baseline"/>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2196E253" w14:textId="77777777" w:rsidR="007F0715" w:rsidRPr="00BA5400" w:rsidRDefault="007F0715" w:rsidP="007F0715">
            <w:pPr>
              <w:numPr>
                <w:ilvl w:val="3"/>
                <w:numId w:val="3"/>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Only include 15 kHz SCS</w:t>
            </w:r>
          </w:p>
          <w:p w14:paraId="34755887" w14:textId="77777777" w:rsidR="007F0715" w:rsidRPr="00BA5400" w:rsidRDefault="007F0715" w:rsidP="007F0715">
            <w:pPr>
              <w:numPr>
                <w:ilvl w:val="2"/>
                <w:numId w:val="3"/>
              </w:numPr>
              <w:overflowPunct w:val="0"/>
              <w:autoSpaceDE w:val="0"/>
              <w:autoSpaceDN w:val="0"/>
              <w:adjustRightInd w:val="0"/>
              <w:spacing w:after="0" w:line="360" w:lineRule="auto"/>
              <w:textAlignment w:val="baseline"/>
              <w:rPr>
                <w:rFonts w:eastAsia="Times New Roman"/>
                <w:lang w:eastAsia="zh-CN"/>
              </w:rPr>
            </w:pPr>
            <w:r w:rsidRPr="00BA5400">
              <w:rPr>
                <w:rFonts w:eastAsia="Times New Roman" w:hint="eastAsia"/>
                <w:lang w:eastAsia="zh-CN"/>
              </w:rPr>
              <w:t>Specify the spectrum utilization</w:t>
            </w:r>
          </w:p>
          <w:p w14:paraId="14D20CBC" w14:textId="77777777" w:rsidR="007F0715" w:rsidRPr="00BA5400" w:rsidRDefault="007F0715" w:rsidP="007F0715">
            <w:pPr>
              <w:numPr>
                <w:ilvl w:val="2"/>
                <w:numId w:val="3"/>
              </w:numPr>
              <w:overflowPunct w:val="0"/>
              <w:autoSpaceDE w:val="0"/>
              <w:autoSpaceDN w:val="0"/>
              <w:adjustRightInd w:val="0"/>
              <w:spacing w:after="0" w:line="360" w:lineRule="auto"/>
              <w:textAlignment w:val="baseline"/>
              <w:rPr>
                <w:rFonts w:eastAsia="Times New Roman"/>
                <w:lang w:eastAsia="zh-CN"/>
              </w:rPr>
            </w:pPr>
            <w:r w:rsidRPr="00BA5400">
              <w:rPr>
                <w:rFonts w:eastAsia="Times New Roman" w:hint="eastAsia"/>
                <w:lang w:eastAsia="zh-CN"/>
              </w:rPr>
              <w:t>Specify UE RF requirements for UL and DL</w:t>
            </w:r>
          </w:p>
          <w:p w14:paraId="593F4C08" w14:textId="77777777" w:rsidR="007F0715" w:rsidRPr="00BA5400" w:rsidRDefault="007F0715" w:rsidP="007F0715">
            <w:pPr>
              <w:numPr>
                <w:ilvl w:val="2"/>
                <w:numId w:val="3"/>
              </w:numPr>
              <w:overflowPunct w:val="0"/>
              <w:autoSpaceDE w:val="0"/>
              <w:autoSpaceDN w:val="0"/>
              <w:adjustRightInd w:val="0"/>
              <w:spacing w:after="0" w:line="360" w:lineRule="auto"/>
              <w:textAlignment w:val="baseline"/>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6DB94E51" w14:textId="41FDB82C" w:rsidR="00C16E9E" w:rsidRPr="00C16E9E" w:rsidRDefault="00C16E9E" w:rsidP="007F0715">
            <w:pPr>
              <w:pStyle w:val="ab"/>
              <w:numPr>
                <w:ilvl w:val="1"/>
                <w:numId w:val="3"/>
              </w:numPr>
              <w:autoSpaceDN w:val="0"/>
              <w:jc w:val="both"/>
              <w:rPr>
                <w:iCs/>
                <w:lang w:eastAsia="zh-CN"/>
              </w:rPr>
            </w:pPr>
            <w:r w:rsidRPr="001F1F79">
              <w:rPr>
                <w:iCs/>
                <w:highlight w:val="yellow"/>
                <w:lang w:eastAsia="zh-CN"/>
              </w:rPr>
              <w:t>Specify the band specific core requirements to introduce 7 MHz for NR band n5, n26. [RAN4]</w:t>
            </w:r>
          </w:p>
          <w:p w14:paraId="78FE6039" w14:textId="77777777" w:rsidR="00C16E9E" w:rsidRPr="00C16E9E" w:rsidRDefault="00C16E9E" w:rsidP="007F0715">
            <w:pPr>
              <w:pStyle w:val="ab"/>
              <w:numPr>
                <w:ilvl w:val="2"/>
                <w:numId w:val="3"/>
              </w:numPr>
              <w:autoSpaceDN w:val="0"/>
              <w:jc w:val="both"/>
              <w:rPr>
                <w:iCs/>
                <w:lang w:eastAsia="zh-CN"/>
              </w:rPr>
            </w:pPr>
            <w:r w:rsidRPr="00C16E9E">
              <w:rPr>
                <w:iCs/>
                <w:lang w:eastAsia="zh-CN"/>
              </w:rPr>
              <w:t>BS and UE Channel bandwidth per operating band</w:t>
            </w:r>
          </w:p>
          <w:p w14:paraId="51BE7300" w14:textId="77777777" w:rsidR="00C16E9E" w:rsidRPr="00C16E9E" w:rsidRDefault="00C16E9E" w:rsidP="007F0715">
            <w:pPr>
              <w:pStyle w:val="ab"/>
              <w:numPr>
                <w:ilvl w:val="2"/>
                <w:numId w:val="3"/>
              </w:numPr>
              <w:autoSpaceDN w:val="0"/>
              <w:jc w:val="both"/>
              <w:rPr>
                <w:iCs/>
                <w:lang w:eastAsia="zh-CN"/>
              </w:rPr>
            </w:pPr>
            <w:r w:rsidRPr="00C16E9E">
              <w:rPr>
                <w:iCs/>
                <w:lang w:eastAsia="zh-CN"/>
              </w:rPr>
              <w:t>UE reference sensitivity</w:t>
            </w:r>
          </w:p>
          <w:p w14:paraId="124EB06D" w14:textId="77777777" w:rsidR="00C16E9E" w:rsidRPr="00C16E9E" w:rsidRDefault="00C16E9E" w:rsidP="007F0715">
            <w:pPr>
              <w:pStyle w:val="ab"/>
              <w:numPr>
                <w:ilvl w:val="2"/>
                <w:numId w:val="3"/>
              </w:numPr>
              <w:autoSpaceDN w:val="0"/>
              <w:jc w:val="both"/>
              <w:rPr>
                <w:iCs/>
                <w:lang w:eastAsia="zh-CN"/>
              </w:rPr>
            </w:pPr>
            <w:r w:rsidRPr="00C16E9E">
              <w:rPr>
                <w:iCs/>
                <w:lang w:eastAsia="zh-CN"/>
              </w:rPr>
              <w:t>When needed:</w:t>
            </w:r>
          </w:p>
          <w:p w14:paraId="6FD30EE0" w14:textId="77777777" w:rsidR="00C16E9E" w:rsidRPr="00C16E9E" w:rsidRDefault="00C16E9E" w:rsidP="007F0715">
            <w:pPr>
              <w:pStyle w:val="ab"/>
              <w:numPr>
                <w:ilvl w:val="3"/>
                <w:numId w:val="3"/>
              </w:numPr>
              <w:autoSpaceDN w:val="0"/>
              <w:jc w:val="both"/>
              <w:rPr>
                <w:iCs/>
                <w:lang w:eastAsia="zh-CN"/>
              </w:rPr>
            </w:pPr>
            <w:r w:rsidRPr="00C16E9E">
              <w:rPr>
                <w:iCs/>
                <w:lang w:eastAsia="zh-CN"/>
              </w:rPr>
              <w:t>MPR (relative bandwidth criteria)</w:t>
            </w:r>
          </w:p>
          <w:p w14:paraId="0EEE99F2" w14:textId="77777777" w:rsidR="00C16E9E" w:rsidRPr="00C16E9E" w:rsidRDefault="00C16E9E" w:rsidP="007F0715">
            <w:pPr>
              <w:pStyle w:val="ab"/>
              <w:numPr>
                <w:ilvl w:val="3"/>
                <w:numId w:val="3"/>
              </w:numPr>
              <w:autoSpaceDN w:val="0"/>
              <w:jc w:val="both"/>
              <w:rPr>
                <w:iCs/>
                <w:lang w:eastAsia="zh-CN"/>
              </w:rPr>
            </w:pPr>
            <w:r w:rsidRPr="00C16E9E">
              <w:rPr>
                <w:iCs/>
                <w:lang w:eastAsia="zh-CN"/>
              </w:rPr>
              <w:t>Additional Maximum Power Reduction (A-MPR)</w:t>
            </w:r>
          </w:p>
          <w:p w14:paraId="77ADA834" w14:textId="77777777" w:rsidR="00C16E9E" w:rsidRPr="00C16E9E" w:rsidRDefault="00C16E9E" w:rsidP="007F0715">
            <w:pPr>
              <w:pStyle w:val="ab"/>
              <w:numPr>
                <w:ilvl w:val="1"/>
                <w:numId w:val="3"/>
              </w:numPr>
              <w:autoSpaceDN w:val="0"/>
              <w:jc w:val="both"/>
              <w:rPr>
                <w:iCs/>
                <w:lang w:eastAsia="zh-CN"/>
              </w:rPr>
            </w:pPr>
            <w:r w:rsidRPr="00C16E9E">
              <w:rPr>
                <w:iCs/>
                <w:lang w:eastAsia="zh-CN"/>
              </w:rPr>
              <w:t>Enable, if feasible, optional UE support of 7 MHz channel bandwidth from Rel-15 onwards in a release independent manner. [RAN2, RAN4]</w:t>
            </w:r>
          </w:p>
          <w:p w14:paraId="5C1AC2AF" w14:textId="77777777" w:rsidR="00C16E9E" w:rsidRPr="00C16E9E" w:rsidRDefault="00C16E9E" w:rsidP="00D97AF0">
            <w:pPr>
              <w:pStyle w:val="ab"/>
              <w:numPr>
                <w:ilvl w:val="2"/>
                <w:numId w:val="3"/>
              </w:numPr>
              <w:autoSpaceDN w:val="0"/>
              <w:jc w:val="both"/>
              <w:rPr>
                <w:iCs/>
                <w:lang w:eastAsia="zh-CN"/>
              </w:rPr>
            </w:pPr>
            <w:r w:rsidRPr="00C16E9E">
              <w:rPr>
                <w:iCs/>
                <w:lang w:eastAsia="zh-CN"/>
              </w:rPr>
              <w:t>No impact to 38.307 is expected.</w:t>
            </w:r>
          </w:p>
          <w:p w14:paraId="09AB8DB7" w14:textId="77777777" w:rsidR="00C16E9E" w:rsidRPr="00C16E9E" w:rsidRDefault="00C16E9E" w:rsidP="007F0715">
            <w:pPr>
              <w:pStyle w:val="ab"/>
              <w:numPr>
                <w:ilvl w:val="1"/>
                <w:numId w:val="3"/>
              </w:numPr>
              <w:autoSpaceDN w:val="0"/>
              <w:jc w:val="both"/>
              <w:rPr>
                <w:iCs/>
                <w:lang w:eastAsia="zh-CN"/>
              </w:rPr>
            </w:pPr>
            <w:r w:rsidRPr="00C16E9E">
              <w:rPr>
                <w:iCs/>
                <w:lang w:eastAsia="zh-CN"/>
              </w:rPr>
              <w:t>Once RAN4 has introduced the new channel bandwidth, RAN2 will introduce the necessary signalling for this channel bandwidth. [RAN2]</w:t>
            </w:r>
          </w:p>
          <w:p w14:paraId="15686CAA" w14:textId="77777777" w:rsidR="00C16E9E" w:rsidRPr="00C16E9E" w:rsidRDefault="00C16E9E" w:rsidP="00D97AF0">
            <w:pPr>
              <w:pStyle w:val="ab"/>
              <w:numPr>
                <w:ilvl w:val="2"/>
                <w:numId w:val="3"/>
              </w:numPr>
              <w:autoSpaceDN w:val="0"/>
              <w:jc w:val="both"/>
              <w:rPr>
                <w:iCs/>
                <w:lang w:eastAsia="zh-CN"/>
              </w:rPr>
            </w:pPr>
            <w:r w:rsidRPr="00C16E9E">
              <w:rPr>
                <w:iCs/>
                <w:lang w:eastAsia="zh-CN"/>
              </w:rPr>
              <w:t>Note:</w:t>
            </w:r>
            <w:r w:rsidRPr="00C16E9E">
              <w:rPr>
                <w:iCs/>
                <w:lang w:eastAsia="zh-CN"/>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621D7EA9" w14:textId="77777777" w:rsidR="00C16E9E" w:rsidRPr="00C16E9E" w:rsidRDefault="00C16E9E" w:rsidP="007F0715">
            <w:pPr>
              <w:pStyle w:val="ab"/>
              <w:numPr>
                <w:ilvl w:val="1"/>
                <w:numId w:val="3"/>
              </w:numPr>
              <w:autoSpaceDN w:val="0"/>
              <w:jc w:val="both"/>
              <w:rPr>
                <w:iCs/>
                <w:lang w:eastAsia="zh-CN"/>
              </w:rPr>
            </w:pPr>
            <w:r w:rsidRPr="00C16E9E">
              <w:rPr>
                <w:iCs/>
                <w:lang w:eastAsia="zh-CN"/>
              </w:rPr>
              <w:t>Once RAN4 has introduced the new channel bandwidth, RAN3 will introduce the necessary signalling for this channel bandwidth [RAN3]</w:t>
            </w:r>
          </w:p>
          <w:p w14:paraId="20910F7C" w14:textId="77777777" w:rsidR="00C16E9E" w:rsidRPr="00C16E9E" w:rsidRDefault="00C16E9E" w:rsidP="00D97AF0">
            <w:pPr>
              <w:pStyle w:val="ab"/>
              <w:numPr>
                <w:ilvl w:val="2"/>
                <w:numId w:val="3"/>
              </w:numPr>
              <w:autoSpaceDN w:val="0"/>
              <w:jc w:val="both"/>
              <w:rPr>
                <w:iCs/>
                <w:lang w:eastAsia="zh-CN"/>
              </w:rPr>
            </w:pPr>
            <w:r w:rsidRPr="00C16E9E">
              <w:rPr>
                <w:iCs/>
                <w:lang w:eastAsia="zh-CN"/>
              </w:rPr>
              <w:t>Note:</w:t>
            </w:r>
            <w:r w:rsidRPr="00C16E9E">
              <w:rPr>
                <w:iCs/>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293833B3" w14:textId="34A5C075" w:rsidR="005D7968" w:rsidRPr="00D53966" w:rsidRDefault="005D7968" w:rsidP="007F0715">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Performance part</w:t>
            </w:r>
          </w:p>
          <w:p w14:paraId="0ADFD214" w14:textId="79F6B632" w:rsidR="0087124B" w:rsidRPr="00D97AF0" w:rsidRDefault="00D97AF0" w:rsidP="00D97AF0">
            <w:pPr>
              <w:pStyle w:val="ab"/>
              <w:numPr>
                <w:ilvl w:val="2"/>
                <w:numId w:val="3"/>
              </w:numPr>
              <w:rPr>
                <w:iCs/>
                <w:lang w:val="en-US" w:eastAsia="zh-CN"/>
              </w:rPr>
            </w:pPr>
            <w:r w:rsidRPr="00D97AF0">
              <w:rPr>
                <w:iCs/>
                <w:lang w:val="en-US" w:eastAsia="zh-CN"/>
              </w:rPr>
              <w:t>Specify necessary UE/BS performance requirements for NR operation in dedicated FDD FR1 spectrum allocations for irregular channel bandwidths, corresponding to the core requirements:</w:t>
            </w:r>
          </w:p>
          <w:p w14:paraId="14866F99" w14:textId="77777777" w:rsidR="0087124B" w:rsidRPr="0087124B" w:rsidRDefault="0087124B" w:rsidP="00D97AF0">
            <w:pPr>
              <w:pStyle w:val="ab"/>
              <w:numPr>
                <w:ilvl w:val="3"/>
                <w:numId w:val="3"/>
              </w:numPr>
              <w:rPr>
                <w:iCs/>
                <w:lang w:val="en-US" w:eastAsia="zh-CN"/>
              </w:rPr>
            </w:pPr>
            <w:r w:rsidRPr="0087124B">
              <w:rPr>
                <w:iCs/>
                <w:lang w:val="en-US" w:eastAsia="zh-CN"/>
              </w:rPr>
              <w:t>Specify necessary RRM performance requirements if needed (RAN4)</w:t>
            </w:r>
          </w:p>
          <w:p w14:paraId="43BBACED" w14:textId="77777777" w:rsidR="0087124B" w:rsidRPr="0087124B" w:rsidRDefault="0087124B" w:rsidP="00D97AF0">
            <w:pPr>
              <w:pStyle w:val="ab"/>
              <w:numPr>
                <w:ilvl w:val="3"/>
                <w:numId w:val="3"/>
              </w:numPr>
              <w:rPr>
                <w:iCs/>
                <w:lang w:val="en-US" w:eastAsia="zh-CN"/>
              </w:rPr>
            </w:pPr>
            <w:r w:rsidRPr="0087124B">
              <w:rPr>
                <w:iCs/>
                <w:lang w:val="en-US" w:eastAsia="zh-CN"/>
              </w:rPr>
              <w:t>Specify, if necessary, UE demodulation performance and CSI reporting requirements for the 7 MHz channel bandwidth (RAN4)</w:t>
            </w:r>
          </w:p>
          <w:p w14:paraId="5DC87BB3" w14:textId="77777777" w:rsidR="0087124B" w:rsidRPr="0087124B" w:rsidRDefault="0087124B" w:rsidP="00D97AF0">
            <w:pPr>
              <w:pStyle w:val="ab"/>
              <w:numPr>
                <w:ilvl w:val="3"/>
                <w:numId w:val="3"/>
              </w:numPr>
              <w:rPr>
                <w:iCs/>
                <w:lang w:val="en-US" w:eastAsia="zh-CN"/>
              </w:rPr>
            </w:pPr>
            <w:r w:rsidRPr="0087124B">
              <w:rPr>
                <w:iCs/>
                <w:lang w:val="en-US" w:eastAsia="zh-CN"/>
              </w:rPr>
              <w:t>Specify, if necessary, BS demodulation performance requirements (RAN4)</w:t>
            </w:r>
          </w:p>
          <w:p w14:paraId="53AE6024" w14:textId="1D80F540" w:rsidR="005D7968" w:rsidRPr="0087124B" w:rsidRDefault="0087124B" w:rsidP="00D97AF0">
            <w:pPr>
              <w:pStyle w:val="ab"/>
              <w:numPr>
                <w:ilvl w:val="3"/>
                <w:numId w:val="3"/>
              </w:numPr>
              <w:rPr>
                <w:iCs/>
                <w:lang w:val="en-US" w:eastAsia="zh-CN"/>
              </w:rPr>
            </w:pPr>
            <w:r w:rsidRPr="0087124B">
              <w:rPr>
                <w:iCs/>
                <w:lang w:val="en-US" w:eastAsia="zh-CN"/>
              </w:rPr>
              <w:t>Specify necessary BS conformance tests (RAN4)</w:t>
            </w:r>
          </w:p>
        </w:tc>
      </w:tr>
    </w:tbl>
    <w:p w14:paraId="6779A937" w14:textId="415D9FE3" w:rsidR="005D7968" w:rsidRPr="005D7968" w:rsidRDefault="005D7968" w:rsidP="00C54CD3">
      <w:pPr>
        <w:spacing w:line="257" w:lineRule="auto"/>
        <w:jc w:val="both"/>
        <w:rPr>
          <w:lang w:eastAsia="zh-CN"/>
        </w:rPr>
      </w:pPr>
    </w:p>
    <w:p w14:paraId="6EF1071D" w14:textId="7EFC3C85" w:rsidR="0087124B" w:rsidRDefault="00EB5C21" w:rsidP="00C54CD3">
      <w:pPr>
        <w:spacing w:line="257" w:lineRule="auto"/>
        <w:jc w:val="both"/>
        <w:rPr>
          <w:lang w:eastAsia="zh-CN"/>
        </w:rPr>
      </w:pPr>
      <w:r>
        <w:rPr>
          <w:lang w:eastAsia="zh-CN"/>
        </w:rPr>
        <w:t xml:space="preserve">According to </w:t>
      </w:r>
      <w:r w:rsidR="007D6155">
        <w:rPr>
          <w:lang w:eastAsia="zh-CN"/>
        </w:rPr>
        <w:t xml:space="preserve">meeting </w:t>
      </w:r>
      <w:r>
        <w:rPr>
          <w:lang w:eastAsia="zh-CN"/>
        </w:rPr>
        <w:t>agenda, this is the 1</w:t>
      </w:r>
      <w:r w:rsidRPr="00EB5C21">
        <w:rPr>
          <w:vertAlign w:val="superscript"/>
          <w:lang w:eastAsia="zh-CN"/>
        </w:rPr>
        <w:t>st</w:t>
      </w:r>
      <w:r>
        <w:rPr>
          <w:lang w:eastAsia="zh-CN"/>
        </w:rPr>
        <w:t xml:space="preserve"> meeting to discussion the performance part of </w:t>
      </w:r>
      <w:r w:rsidR="0087124B">
        <w:rPr>
          <w:lang w:eastAsia="zh-CN"/>
        </w:rPr>
        <w:t>NR FR1 7MHz for Rel-19. In this contribution, the view on the test scope of demodulation requirement for NR FR1 7MHz is provided.</w:t>
      </w:r>
    </w:p>
    <w:p w14:paraId="0BED1908" w14:textId="2C5F83FB" w:rsidR="0087124B" w:rsidRPr="0087124B" w:rsidRDefault="00E31F6C" w:rsidP="0087124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Scope</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4ABD16B3" w14:textId="36BD53E2" w:rsidR="00F93424" w:rsidRDefault="0087124B" w:rsidP="0087124B">
      <w:pPr>
        <w:jc w:val="both"/>
        <w:rPr>
          <w:lang w:eastAsia="zh-CN"/>
        </w:rPr>
      </w:pPr>
      <w:r>
        <w:rPr>
          <w:lang w:eastAsia="zh-CN"/>
        </w:rPr>
        <w:t>For FR1 NR, RAN4 has introduced BS performance requirements from Rel-15 with different channel bandwidth combination considering the test coverage.</w:t>
      </w:r>
    </w:p>
    <w:p w14:paraId="7B145AB3" w14:textId="3D3A459E" w:rsidR="00F93424" w:rsidRDefault="00F93424" w:rsidP="0087124B">
      <w:pPr>
        <w:jc w:val="both"/>
        <w:rPr>
          <w:lang w:eastAsia="zh-CN"/>
        </w:rPr>
      </w:pPr>
      <w:r>
        <w:rPr>
          <w:rFonts w:hint="eastAsia"/>
          <w:lang w:eastAsia="zh-CN"/>
        </w:rPr>
        <w:t>F</w:t>
      </w:r>
      <w:r>
        <w:rPr>
          <w:lang w:eastAsia="zh-CN"/>
        </w:rPr>
        <w:t xml:space="preserve">or 7MHz, based on core requirement, the available channel bandwidth is 35PRB for </w:t>
      </w:r>
      <w:r w:rsidR="00C337E9">
        <w:rPr>
          <w:lang w:eastAsia="zh-CN"/>
        </w:rPr>
        <w:t>band n5, and band n26. And the following was agreed in RF discussion.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337E9" w:rsidRPr="002530B4" w14:paraId="1677BB30" w14:textId="77777777" w:rsidTr="009E6826">
        <w:trPr>
          <w:trHeight w:val="1692"/>
        </w:trPr>
        <w:tc>
          <w:tcPr>
            <w:tcW w:w="9360" w:type="dxa"/>
            <w:shd w:val="clear" w:color="auto" w:fill="auto"/>
          </w:tcPr>
          <w:p w14:paraId="30D4A7F7" w14:textId="42FD0274" w:rsidR="00C337E9" w:rsidRPr="00BD42D5" w:rsidRDefault="00C337E9" w:rsidP="009E6826">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RAN4#11</w:t>
            </w:r>
            <w:r w:rsidRPr="00C337E9">
              <w:rPr>
                <w:rFonts w:eastAsiaTheme="minorEastAsia"/>
                <w:iCs/>
                <w:highlight w:val="green"/>
                <w:lang w:eastAsia="zh-CN"/>
              </w:rPr>
              <w:t>4</w:t>
            </w:r>
          </w:p>
          <w:p w14:paraId="693C8DF6" w14:textId="2F0497D5" w:rsidR="00C337E9" w:rsidRPr="005D7968" w:rsidRDefault="00C337E9" w:rsidP="00C337E9">
            <w:pPr>
              <w:pStyle w:val="ab"/>
              <w:numPr>
                <w:ilvl w:val="0"/>
                <w:numId w:val="3"/>
              </w:numPr>
              <w:autoSpaceDN w:val="0"/>
              <w:jc w:val="both"/>
              <w:rPr>
                <w:iCs/>
                <w:lang w:eastAsia="zh-CN"/>
              </w:rPr>
            </w:pPr>
            <w:r>
              <w:rPr>
                <w:rFonts w:eastAsiaTheme="minorEastAsia" w:hint="eastAsia"/>
                <w:iCs/>
                <w:lang w:eastAsia="zh-CN"/>
              </w:rPr>
              <w:t>S</w:t>
            </w:r>
            <w:r>
              <w:rPr>
                <w:rFonts w:eastAsiaTheme="minorEastAsia"/>
                <w:iCs/>
                <w:lang w:eastAsia="zh-CN"/>
              </w:rPr>
              <w:t>cope</w:t>
            </w:r>
          </w:p>
          <w:p w14:paraId="531F1166" w14:textId="6256B451" w:rsidR="00C337E9" w:rsidRPr="009A5A99" w:rsidRDefault="009A5A99" w:rsidP="00C337E9">
            <w:pPr>
              <w:pStyle w:val="ab"/>
              <w:numPr>
                <w:ilvl w:val="1"/>
                <w:numId w:val="3"/>
              </w:numPr>
              <w:autoSpaceDN w:val="0"/>
              <w:jc w:val="both"/>
              <w:rPr>
                <w:iCs/>
                <w:lang w:eastAsia="zh-CN"/>
              </w:rPr>
            </w:pPr>
            <w:r w:rsidRPr="00853653">
              <w:rPr>
                <w:lang w:eastAsia="zh-CN"/>
              </w:rPr>
              <w:t>The 7 MHz channel bandwidth is only applicable to FDD bands that also support 5 MHz channel bandwidth</w:t>
            </w:r>
          </w:p>
          <w:p w14:paraId="335075DF" w14:textId="182EDB50" w:rsidR="009A5A99" w:rsidRPr="00BD42D5" w:rsidRDefault="009A5A99" w:rsidP="00C337E9">
            <w:pPr>
              <w:pStyle w:val="ab"/>
              <w:numPr>
                <w:ilvl w:val="1"/>
                <w:numId w:val="3"/>
              </w:numPr>
              <w:autoSpaceDN w:val="0"/>
              <w:jc w:val="both"/>
              <w:rPr>
                <w:iCs/>
                <w:lang w:eastAsia="zh-CN"/>
              </w:rPr>
            </w:pPr>
            <w:r>
              <w:rPr>
                <w:rFonts w:eastAsiaTheme="minorEastAsia" w:hint="eastAsia"/>
                <w:iCs/>
                <w:lang w:eastAsia="zh-CN"/>
              </w:rPr>
              <w:t>I</w:t>
            </w:r>
            <w:r>
              <w:rPr>
                <w:rFonts w:eastAsiaTheme="minorEastAsia"/>
                <w:iCs/>
                <w:lang w:eastAsia="zh-CN"/>
              </w:rPr>
              <w:t>n-band NB-IoT can be supported in 7MHz channel BW</w:t>
            </w:r>
          </w:p>
          <w:p w14:paraId="04DA850E" w14:textId="4A55ADC5" w:rsidR="00C337E9" w:rsidRPr="00BD42D5" w:rsidRDefault="009A5A99" w:rsidP="00C337E9">
            <w:pPr>
              <w:pStyle w:val="ab"/>
              <w:numPr>
                <w:ilvl w:val="0"/>
                <w:numId w:val="3"/>
              </w:numPr>
              <w:autoSpaceDN w:val="0"/>
              <w:jc w:val="both"/>
              <w:rPr>
                <w:iCs/>
                <w:lang w:eastAsia="zh-CN"/>
              </w:rPr>
            </w:pPr>
            <w:r>
              <w:rPr>
                <w:rFonts w:eastAsiaTheme="minorEastAsia" w:hint="eastAsia"/>
                <w:iCs/>
                <w:lang w:eastAsia="zh-CN"/>
              </w:rPr>
              <w:t>S</w:t>
            </w:r>
            <w:r>
              <w:rPr>
                <w:rFonts w:eastAsiaTheme="minorEastAsia"/>
                <w:iCs/>
                <w:lang w:eastAsia="zh-CN"/>
              </w:rPr>
              <w:t xml:space="preserve">ystem parameters- Release independence </w:t>
            </w:r>
          </w:p>
          <w:p w14:paraId="000D6B40" w14:textId="5E68745E" w:rsidR="009A5A99" w:rsidRPr="009A5A99" w:rsidRDefault="009A5A99" w:rsidP="009A5A99">
            <w:pPr>
              <w:pStyle w:val="ab"/>
              <w:numPr>
                <w:ilvl w:val="1"/>
                <w:numId w:val="3"/>
              </w:numPr>
              <w:autoSpaceDN w:val="0"/>
              <w:jc w:val="both"/>
              <w:rPr>
                <w:iCs/>
                <w:lang w:eastAsia="zh-CN"/>
              </w:rPr>
            </w:pPr>
            <w:r>
              <w:rPr>
                <w:rFonts w:eastAsiaTheme="minorEastAsia" w:hint="eastAsia"/>
                <w:iCs/>
                <w:lang w:eastAsia="zh-CN"/>
              </w:rPr>
              <w:t>3</w:t>
            </w:r>
            <w:r>
              <w:rPr>
                <w:rFonts w:eastAsiaTheme="minorEastAsia"/>
                <w:iCs/>
                <w:lang w:eastAsia="zh-CN"/>
              </w:rPr>
              <w:t>5RBs will be supported</w:t>
            </w:r>
          </w:p>
          <w:p w14:paraId="684526CB" w14:textId="2E122879" w:rsidR="009A5A99" w:rsidRPr="009A5A99" w:rsidRDefault="009A5A99" w:rsidP="009A5A99">
            <w:pPr>
              <w:pStyle w:val="ab"/>
              <w:numPr>
                <w:ilvl w:val="1"/>
                <w:numId w:val="3"/>
              </w:numPr>
              <w:autoSpaceDN w:val="0"/>
              <w:jc w:val="both"/>
              <w:rPr>
                <w:iCs/>
                <w:lang w:eastAsia="zh-CN"/>
              </w:rPr>
            </w:pPr>
            <w:r>
              <w:rPr>
                <w:rFonts w:eastAsiaTheme="minorEastAsia" w:hint="eastAsia"/>
                <w:iCs/>
                <w:lang w:eastAsia="zh-CN"/>
              </w:rPr>
              <w:t>S</w:t>
            </w:r>
            <w:r>
              <w:rPr>
                <w:rFonts w:eastAsiaTheme="minorEastAsia"/>
                <w:iCs/>
                <w:lang w:eastAsia="zh-CN"/>
              </w:rPr>
              <w:t>upport of 7MHz channel BW could be release independent from Rel-15</w:t>
            </w:r>
          </w:p>
          <w:p w14:paraId="11BD6598" w14:textId="7EA4004C" w:rsidR="009A5A99" w:rsidRPr="00FC7135" w:rsidRDefault="009A5A99" w:rsidP="009A5A99">
            <w:pPr>
              <w:pStyle w:val="ab"/>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FS on if the </w:t>
            </w:r>
            <w:r w:rsidR="00FC7135">
              <w:rPr>
                <w:rFonts w:eastAsiaTheme="minorEastAsia"/>
                <w:iCs/>
                <w:lang w:eastAsia="zh-CN"/>
              </w:rPr>
              <w:t>maximum initial</w:t>
            </w:r>
            <w:r w:rsidR="00960F4F">
              <w:rPr>
                <w:rFonts w:eastAsiaTheme="minorEastAsia"/>
                <w:iCs/>
                <w:lang w:eastAsia="zh-CN"/>
              </w:rPr>
              <w:t xml:space="preserve"> BWP size shall then be restricted </w:t>
            </w:r>
            <w:r w:rsidR="00FC7135">
              <w:rPr>
                <w:rFonts w:eastAsiaTheme="minorEastAsia"/>
                <w:iCs/>
                <w:lang w:eastAsia="zh-CN"/>
              </w:rPr>
              <w:t>to 5MHz</w:t>
            </w:r>
          </w:p>
          <w:p w14:paraId="74AC659B" w14:textId="53B80580" w:rsidR="00FC7135" w:rsidRPr="009A5A99" w:rsidRDefault="00FC7135" w:rsidP="009A5A99">
            <w:pPr>
              <w:pStyle w:val="ab"/>
              <w:numPr>
                <w:ilvl w:val="2"/>
                <w:numId w:val="3"/>
              </w:numPr>
              <w:autoSpaceDN w:val="0"/>
              <w:jc w:val="both"/>
              <w:rPr>
                <w:iCs/>
                <w:lang w:eastAsia="zh-CN"/>
              </w:rPr>
            </w:pPr>
            <w:r>
              <w:rPr>
                <w:rFonts w:eastAsiaTheme="minorEastAsia" w:hint="eastAsia"/>
                <w:iCs/>
                <w:lang w:eastAsia="zh-CN"/>
              </w:rPr>
              <w:t>S</w:t>
            </w:r>
            <w:r>
              <w:rPr>
                <w:rFonts w:eastAsiaTheme="minorEastAsia"/>
                <w:iCs/>
                <w:lang w:eastAsia="zh-CN"/>
              </w:rPr>
              <w:t>upport of 7MHz is optional in Rel-19 and in previous release</w:t>
            </w:r>
          </w:p>
          <w:p w14:paraId="35D653A9" w14:textId="6AA83308" w:rsidR="00FC7135" w:rsidRPr="00FC7135" w:rsidRDefault="00FC7135" w:rsidP="00FC7135">
            <w:pPr>
              <w:pStyle w:val="ab"/>
              <w:numPr>
                <w:ilvl w:val="0"/>
                <w:numId w:val="3"/>
              </w:numPr>
              <w:autoSpaceDN w:val="0"/>
              <w:jc w:val="both"/>
              <w:rPr>
                <w:iCs/>
                <w:lang w:eastAsia="zh-CN"/>
              </w:rPr>
            </w:pPr>
            <w:r>
              <w:rPr>
                <w:rFonts w:eastAsiaTheme="minorEastAsia"/>
                <w:iCs/>
                <w:lang w:eastAsia="zh-CN"/>
              </w:rPr>
              <w:t>BS RF</w:t>
            </w:r>
          </w:p>
          <w:p w14:paraId="51BAACFF" w14:textId="16A4661A" w:rsidR="00FC7135" w:rsidRPr="00FC7135" w:rsidRDefault="00FC7135" w:rsidP="00FC7135">
            <w:pPr>
              <w:pStyle w:val="ab"/>
              <w:numPr>
                <w:ilvl w:val="1"/>
                <w:numId w:val="3"/>
              </w:numPr>
              <w:autoSpaceDN w:val="0"/>
              <w:jc w:val="both"/>
              <w:rPr>
                <w:iCs/>
                <w:lang w:eastAsia="zh-CN"/>
              </w:rPr>
            </w:pPr>
            <w:r>
              <w:rPr>
                <w:rFonts w:eastAsiaTheme="minorEastAsia" w:hint="eastAsia"/>
                <w:iCs/>
                <w:lang w:eastAsia="zh-CN"/>
              </w:rPr>
              <w:t>C</w:t>
            </w:r>
            <w:r>
              <w:rPr>
                <w:rFonts w:eastAsiaTheme="minorEastAsia"/>
                <w:iCs/>
                <w:lang w:eastAsia="zh-CN"/>
              </w:rPr>
              <w:t>onducted requirements shall be covered within this WI</w:t>
            </w:r>
          </w:p>
          <w:p w14:paraId="7E009410" w14:textId="77777777" w:rsidR="00FC7135" w:rsidRPr="00FC7135" w:rsidRDefault="00FC7135" w:rsidP="00FC7135">
            <w:pPr>
              <w:pStyle w:val="ab"/>
              <w:numPr>
                <w:ilvl w:val="1"/>
                <w:numId w:val="3"/>
              </w:numPr>
              <w:autoSpaceDN w:val="0"/>
              <w:jc w:val="both"/>
              <w:rPr>
                <w:iCs/>
                <w:lang w:eastAsia="zh-CN"/>
              </w:rPr>
            </w:pPr>
            <w:r>
              <w:rPr>
                <w:rFonts w:eastAsiaTheme="minorEastAsia"/>
                <w:iCs/>
                <w:lang w:eastAsia="zh-CN"/>
              </w:rPr>
              <w:t xml:space="preserve">Multi-carrier (including MSR) and CA related requirements are considered for new added 7MHz </w:t>
            </w:r>
            <w:proofErr w:type="gramStart"/>
            <w:r>
              <w:rPr>
                <w:rFonts w:eastAsiaTheme="minorEastAsia"/>
                <w:iCs/>
                <w:lang w:eastAsia="zh-CN"/>
              </w:rPr>
              <w:t>WID,  but</w:t>
            </w:r>
            <w:proofErr w:type="gramEnd"/>
            <w:r>
              <w:rPr>
                <w:rFonts w:eastAsiaTheme="minorEastAsia"/>
                <w:iCs/>
                <w:lang w:eastAsia="zh-CN"/>
              </w:rPr>
              <w:t xml:space="preserve"> no new BCS is specified within this WI</w:t>
            </w:r>
          </w:p>
          <w:p w14:paraId="3FF03542" w14:textId="77777777" w:rsidR="00FC7135" w:rsidRPr="00FC7135" w:rsidRDefault="00FC7135" w:rsidP="00FC7135">
            <w:pPr>
              <w:pStyle w:val="ab"/>
              <w:numPr>
                <w:ilvl w:val="1"/>
                <w:numId w:val="3"/>
              </w:numPr>
              <w:autoSpaceDN w:val="0"/>
              <w:jc w:val="both"/>
              <w:rPr>
                <w:iCs/>
                <w:lang w:eastAsia="zh-CN"/>
              </w:rPr>
            </w:pPr>
            <w:r>
              <w:rPr>
                <w:rFonts w:eastAsiaTheme="minorEastAsia"/>
                <w:iCs/>
                <w:lang w:eastAsia="zh-CN"/>
              </w:rPr>
              <w:t>7MHz should not be supported by IAB</w:t>
            </w:r>
          </w:p>
          <w:p w14:paraId="67147274" w14:textId="4D84208B" w:rsidR="00C337E9" w:rsidRPr="00FC7135" w:rsidRDefault="00FC7135" w:rsidP="00FC7135">
            <w:pPr>
              <w:pStyle w:val="ab"/>
              <w:numPr>
                <w:ilvl w:val="1"/>
                <w:numId w:val="3"/>
              </w:numPr>
              <w:autoSpaceDN w:val="0"/>
              <w:jc w:val="both"/>
              <w:rPr>
                <w:iCs/>
                <w:lang w:eastAsia="zh-CN"/>
              </w:rPr>
            </w:pPr>
            <w:r>
              <w:rPr>
                <w:rFonts w:eastAsiaTheme="minorEastAsia"/>
                <w:iCs/>
                <w:lang w:eastAsia="zh-CN"/>
              </w:rPr>
              <w:t xml:space="preserve">7MHz should not be supported by NCR </w:t>
            </w:r>
          </w:p>
        </w:tc>
      </w:tr>
    </w:tbl>
    <w:p w14:paraId="7F8D9A8F" w14:textId="766F49D2" w:rsidR="00C337E9" w:rsidRPr="00C337E9" w:rsidRDefault="00C337E9" w:rsidP="0087124B">
      <w:pPr>
        <w:jc w:val="both"/>
        <w:rPr>
          <w:lang w:eastAsia="zh-CN"/>
        </w:rPr>
      </w:pPr>
    </w:p>
    <w:p w14:paraId="266FF075" w14:textId="63F6914A" w:rsidR="00C337E9" w:rsidRDefault="0023062D" w:rsidP="0087124B">
      <w:pPr>
        <w:jc w:val="both"/>
        <w:rPr>
          <w:lang w:eastAsia="zh-CN"/>
        </w:rPr>
      </w:pPr>
      <w:r>
        <w:rPr>
          <w:lang w:eastAsia="zh-CN"/>
        </w:rPr>
        <w:t>Based on RF requirement,</w:t>
      </w:r>
      <w:r w:rsidR="001F1F79">
        <w:rPr>
          <w:lang w:eastAsia="zh-CN"/>
        </w:rPr>
        <w:t xml:space="preserve"> the 7MHz channel bandwidth is only applicable to FDD bands that also support 5MHz channel bandwidth. That means that there is no BSs that supporting only 7MHz</w:t>
      </w:r>
      <w:r w:rsidR="00A537F6">
        <w:rPr>
          <w:lang w:eastAsia="zh-CN"/>
        </w:rPr>
        <w:t xml:space="preserve"> channel bandwidth.</w:t>
      </w:r>
    </w:p>
    <w:p w14:paraId="0530B028" w14:textId="4CBABDF7" w:rsidR="003C5D9E" w:rsidRPr="00FF23A4" w:rsidRDefault="003C5D9E" w:rsidP="0087124B">
      <w:pPr>
        <w:jc w:val="both"/>
        <w:rPr>
          <w:rFonts w:hint="eastAsia"/>
          <w:b/>
          <w:bCs/>
          <w:lang w:eastAsia="zh-CN"/>
        </w:rPr>
      </w:pPr>
      <w:r>
        <w:rPr>
          <w:b/>
          <w:lang w:eastAsia="zh-CN"/>
        </w:rPr>
        <w:t>Observation 1:</w:t>
      </w:r>
      <w:r>
        <w:rPr>
          <w:b/>
          <w:bCs/>
          <w:lang w:eastAsia="zh-CN"/>
        </w:rPr>
        <w:t xml:space="preserve"> 7MHz channel bandwidth </w:t>
      </w:r>
      <w:r w:rsidR="00FF23A4">
        <w:rPr>
          <w:b/>
          <w:bCs/>
          <w:lang w:eastAsia="zh-CN"/>
        </w:rPr>
        <w:t>is optional in Rel-19. 7MHz channel bandwidth is only applicable to FDD bands that also support 5MHz channel bandwidth.</w:t>
      </w:r>
    </w:p>
    <w:p w14:paraId="35680D87" w14:textId="18B11B56" w:rsidR="0087124B" w:rsidRDefault="0087124B" w:rsidP="00EB5C21">
      <w:pPr>
        <w:jc w:val="both"/>
        <w:rPr>
          <w:lang w:eastAsia="zh-CN"/>
        </w:rPr>
      </w:pPr>
      <w:r>
        <w:rPr>
          <w:rFonts w:hint="eastAsia"/>
          <w:lang w:eastAsia="zh-CN"/>
        </w:rPr>
        <w:t>I</w:t>
      </w:r>
      <w:r>
        <w:rPr>
          <w:lang w:eastAsia="zh-CN"/>
        </w:rPr>
        <w:t>n Rel-18, NR_FR1_less than_5MHz, RAN4 has also lots of discussion whether to define the dedicated requirements for 3MHz for PUSCH, PUCCH and PRACH</w:t>
      </w:r>
      <w:r w:rsidR="001F1F79">
        <w:rPr>
          <w:rFonts w:hint="eastAsia"/>
          <w:lang w:eastAsia="zh-CN"/>
        </w:rPr>
        <w:t>.</w:t>
      </w:r>
      <w:r w:rsidR="001F1F79">
        <w:rPr>
          <w:lang w:eastAsia="zh-CN"/>
        </w:rPr>
        <w:t xml:space="preserve"> </w:t>
      </w:r>
      <w:r w:rsidR="00FF23A4">
        <w:rPr>
          <w:lang w:eastAsia="zh-CN"/>
        </w:rPr>
        <w:t>It is RAN4 agreement that there are no BS that supporting only less than 5MHz</w:t>
      </w:r>
      <w:r w:rsidR="00212EA9">
        <w:rPr>
          <w:lang w:eastAsia="zh-CN"/>
        </w:rPr>
        <w:t>. Meanwhile, based on</w:t>
      </w:r>
      <w:r w:rsidR="00FF23A4">
        <w:rPr>
          <w:lang w:eastAsia="zh-CN"/>
        </w:rPr>
        <w:t xml:space="preserve"> </w:t>
      </w:r>
      <w:r w:rsidR="00212EA9">
        <w:rPr>
          <w:lang w:eastAsia="zh-CN"/>
        </w:rPr>
        <w:t>existing rule for different CBWs, 3MHz requirements will never be tested</w:t>
      </w:r>
      <w:r w:rsidR="00212EA9">
        <w:rPr>
          <w:lang w:eastAsia="zh-CN"/>
        </w:rPr>
        <w:t xml:space="preserve">. Therefore, </w:t>
      </w:r>
      <w:r w:rsidR="00A537F6">
        <w:rPr>
          <w:lang w:eastAsia="zh-CN"/>
        </w:rPr>
        <w:t>RAN</w:t>
      </w:r>
      <w:r w:rsidR="001F1F79">
        <w:rPr>
          <w:lang w:eastAsia="zh-CN"/>
        </w:rPr>
        <w:t xml:space="preserve">4 agreed that not to define </w:t>
      </w:r>
      <w:r w:rsidR="00A537F6">
        <w:rPr>
          <w:lang w:eastAsia="zh-CN"/>
        </w:rPr>
        <w:t xml:space="preserve">PUSCH requirements with </w:t>
      </w:r>
      <w:r w:rsidR="003C5D9E">
        <w:rPr>
          <w:lang w:eastAsia="zh-CN"/>
        </w:rPr>
        <w:t>3</w:t>
      </w:r>
      <w:r w:rsidR="00A537F6">
        <w:rPr>
          <w:lang w:eastAsia="zh-CN"/>
        </w:rPr>
        <w:t>MHz bandwidth for both non-HST and HST condition, as well as UL timing adjustment requirement.</w:t>
      </w:r>
    </w:p>
    <w:p w14:paraId="5BF4CC8F" w14:textId="0BFE818B" w:rsidR="00212EA9" w:rsidRDefault="00212EA9" w:rsidP="00EB5C21">
      <w:pPr>
        <w:jc w:val="both"/>
        <w:rPr>
          <w:lang w:eastAsia="zh-CN"/>
        </w:rPr>
      </w:pPr>
      <w:r>
        <w:rPr>
          <w:lang w:eastAsia="zh-CN"/>
        </w:rPr>
        <w:t>Similar as 3MHz, there is no BS only support 7MHz channel bandwidth. Since RAN4 has introduce PUSCH requirement with 5MHz. Base on the existing test applicability rule, the tests shall be done by using performance requirement for the closet channel bandwidth lower than this widest supported bandwidth, the tested PRB shall then be centered in this widest supported channel bandwidth.</w:t>
      </w:r>
    </w:p>
    <w:p w14:paraId="3DBC79A7" w14:textId="7977FB93" w:rsidR="00212EA9" w:rsidRDefault="00212EA9" w:rsidP="00EB5C21">
      <w:pPr>
        <w:jc w:val="both"/>
        <w:rPr>
          <w:lang w:eastAsia="zh-CN"/>
        </w:rPr>
      </w:pPr>
      <w:r>
        <w:rPr>
          <w:lang w:eastAsia="zh-CN"/>
        </w:rPr>
        <w:t>Therefore, we think there is no need to introduce dedicated PUSCH requirement with 7MHz</w:t>
      </w:r>
    </w:p>
    <w:p w14:paraId="3C6FC55B" w14:textId="5CFB1985" w:rsidR="003C5D9E" w:rsidRPr="00212EA9" w:rsidRDefault="00212EA9" w:rsidP="00EB5C21">
      <w:pPr>
        <w:jc w:val="both"/>
        <w:rPr>
          <w:rFonts w:hint="eastAsia"/>
          <w:b/>
          <w:bCs/>
          <w:lang w:eastAsia="zh-CN"/>
        </w:rPr>
      </w:pPr>
      <w:r>
        <w:rPr>
          <w:b/>
          <w:lang w:eastAsia="zh-CN"/>
        </w:rPr>
        <w:t>Proposal 1:</w:t>
      </w:r>
      <w:r>
        <w:rPr>
          <w:b/>
          <w:bCs/>
          <w:lang w:eastAsia="zh-CN"/>
        </w:rPr>
        <w:t xml:space="preserve"> No new PUSCH requirement</w:t>
      </w:r>
      <w:r>
        <w:rPr>
          <w:b/>
          <w:bCs/>
          <w:lang w:eastAsia="zh-CN"/>
        </w:rPr>
        <w:t xml:space="preserve"> introduced</w:t>
      </w:r>
      <w:r>
        <w:rPr>
          <w:b/>
          <w:bCs/>
          <w:lang w:eastAsia="zh-CN"/>
        </w:rPr>
        <w:t xml:space="preserve"> for 7MHz</w:t>
      </w:r>
    </w:p>
    <w:p w14:paraId="3826AAB6" w14:textId="75FD3979" w:rsidR="002C0822" w:rsidRDefault="002C0822" w:rsidP="00EB5C21">
      <w:pPr>
        <w:jc w:val="both"/>
        <w:rPr>
          <w:lang w:eastAsia="zh-CN"/>
        </w:rPr>
      </w:pPr>
      <w:r>
        <w:rPr>
          <w:rFonts w:hint="eastAsia"/>
          <w:lang w:eastAsia="zh-CN"/>
        </w:rPr>
        <w:t>F</w:t>
      </w:r>
      <w:r>
        <w:rPr>
          <w:lang w:eastAsia="zh-CN"/>
        </w:rPr>
        <w:t xml:space="preserve">or PUCCH, during Rel-18 less than 5MHz discussion, based on companies’ evaluation, there is no obvious performance different observed in PUCCH formats 0/1/3/4 compared with existing 5MHz requirement.  As for format2, due to limit number RBs for frequency hopping, the performance is different with existing 5MHz requirement. Therefore, only introduce the new demodulation requirement for PUCCH format 2 with 3MHz CBW. Meanwhile, to </w:t>
      </w:r>
      <w:r w:rsidR="00DD5CFA">
        <w:rPr>
          <w:lang w:eastAsia="zh-CN"/>
        </w:rPr>
        <w:lastRenderedPageBreak/>
        <w:t>reduce the test effort, a test applicability rule for new introduced UCI performance with 3MHz and legacy 5MHz was introduced.</w:t>
      </w:r>
    </w:p>
    <w:p w14:paraId="075F9902" w14:textId="30F795DF" w:rsidR="00324968" w:rsidRDefault="002C0822" w:rsidP="00EB5C21">
      <w:pPr>
        <w:jc w:val="both"/>
        <w:rPr>
          <w:rFonts w:hint="eastAsia"/>
          <w:lang w:eastAsia="zh-CN"/>
        </w:rPr>
      </w:pPr>
      <w:r>
        <w:rPr>
          <w:lang w:eastAsia="zh-CN"/>
        </w:rPr>
        <w:t>Different with 3</w:t>
      </w:r>
      <w:r w:rsidR="00DD5CFA">
        <w:rPr>
          <w:lang w:eastAsia="zh-CN"/>
        </w:rPr>
        <w:t>MHz, due</w:t>
      </w:r>
      <w:r>
        <w:rPr>
          <w:lang w:eastAsia="zh-CN"/>
        </w:rPr>
        <w:t xml:space="preserve"> to the available RBs for frequency hopping is more than 3</w:t>
      </w:r>
      <w:r w:rsidR="00DD5CFA">
        <w:rPr>
          <w:lang w:eastAsia="zh-CN"/>
        </w:rPr>
        <w:t>MHz</w:t>
      </w:r>
      <w:r>
        <w:rPr>
          <w:lang w:eastAsia="zh-CN"/>
        </w:rPr>
        <w:t>, we think there should be no different for format 2</w:t>
      </w:r>
      <w:r w:rsidR="00DD5CFA">
        <w:rPr>
          <w:lang w:eastAsia="zh-CN"/>
        </w:rPr>
        <w:t xml:space="preserve"> compared with 5MHz or 10MHz. Therefore, we propose there is no new PUCCH demodulation requirement for PUCCH.</w:t>
      </w:r>
    </w:p>
    <w:p w14:paraId="62C3CA9D" w14:textId="253D4B54" w:rsidR="003C5D9E" w:rsidRPr="005D51DC" w:rsidRDefault="003C5D9E" w:rsidP="00EB5C21">
      <w:pPr>
        <w:jc w:val="both"/>
        <w:rPr>
          <w:rFonts w:hint="eastAsia"/>
          <w:b/>
          <w:bCs/>
          <w:lang w:eastAsia="zh-CN"/>
        </w:rPr>
      </w:pPr>
      <w:r>
        <w:rPr>
          <w:b/>
          <w:lang w:eastAsia="zh-CN"/>
        </w:rPr>
        <w:t>Proposal 2:</w:t>
      </w:r>
      <w:r>
        <w:rPr>
          <w:b/>
          <w:bCs/>
          <w:lang w:eastAsia="zh-CN"/>
        </w:rPr>
        <w:t xml:space="preserve"> No new PUCCH requirement for 7MHz, existing PUCCH requirements with 5MHz can also apply for 7MHz</w:t>
      </w:r>
    </w:p>
    <w:p w14:paraId="25B16755" w14:textId="3B7F9BA6" w:rsidR="0087124B" w:rsidRPr="005D51DC" w:rsidRDefault="00324968" w:rsidP="00EB5C21">
      <w:pPr>
        <w:jc w:val="both"/>
        <w:rPr>
          <w:rFonts w:hint="eastAsia"/>
          <w:lang w:val="en-GB" w:eastAsia="zh-CN"/>
        </w:rPr>
      </w:pPr>
      <w:r>
        <w:rPr>
          <w:rFonts w:hint="eastAsia"/>
          <w:lang w:val="en-GB" w:eastAsia="zh-CN"/>
        </w:rPr>
        <w:t>F</w:t>
      </w:r>
      <w:r>
        <w:rPr>
          <w:lang w:val="en-GB" w:eastAsia="zh-CN"/>
        </w:rPr>
        <w:t>or PRACH, its requirement is no differentiate with transmission BW</w:t>
      </w:r>
      <w:r w:rsidR="002C0822">
        <w:rPr>
          <w:lang w:val="en-GB" w:eastAsia="zh-CN"/>
        </w:rPr>
        <w:t xml:space="preserve">s if its configurations can be fitted into the transmission BW, the minimum number of RB as 35 for 7MHz, where the available number of subcarriers is 420. Then, the existing long PRACH formats with </w:t>
      </w:r>
      <w:r w:rsidR="002C0822" w:rsidRPr="008E7B4F">
        <w:rPr>
          <w:rFonts w:eastAsia="Malgun Gothic"/>
        </w:rPr>
        <w:t>L</w:t>
      </w:r>
      <w:r w:rsidR="002C0822" w:rsidRPr="008E7B4F">
        <w:rPr>
          <w:rFonts w:eastAsia="Malgun Gothic"/>
          <w:vertAlign w:val="subscript"/>
        </w:rPr>
        <w:t>RA</w:t>
      </w:r>
      <w:r w:rsidR="002C0822" w:rsidRPr="008E7B4F">
        <w:rPr>
          <w:rFonts w:eastAsia="Malgun Gothic"/>
        </w:rPr>
        <w:t>=</w:t>
      </w:r>
      <w:r w:rsidR="002C0822">
        <w:rPr>
          <w:rFonts w:eastAsia="Malgun Gothic"/>
        </w:rPr>
        <w:t xml:space="preserve">839 and short PRACH formats with </w:t>
      </w:r>
      <w:r w:rsidR="002C0822" w:rsidRPr="008E7B4F">
        <w:rPr>
          <w:rFonts w:eastAsia="Malgun Gothic"/>
        </w:rPr>
        <w:t>L</w:t>
      </w:r>
      <w:r w:rsidR="002C0822" w:rsidRPr="008E7B4F">
        <w:rPr>
          <w:rFonts w:eastAsia="Malgun Gothic"/>
          <w:vertAlign w:val="subscript"/>
        </w:rPr>
        <w:t>RA</w:t>
      </w:r>
      <w:r w:rsidR="002C0822" w:rsidRPr="008E7B4F">
        <w:rPr>
          <w:rFonts w:eastAsia="Malgun Gothic"/>
        </w:rPr>
        <w:t>=</w:t>
      </w:r>
      <w:r w:rsidR="002C0822">
        <w:rPr>
          <w:rFonts w:eastAsia="Malgun Gothic"/>
        </w:rPr>
        <w:t>139 can be fitted into the transmission BW of 7MHz. Therefore, it was agreed that no new PRACH requirement for NR with 7MHz</w:t>
      </w:r>
      <w:r w:rsidR="00DD5CFA">
        <w:rPr>
          <w:rFonts w:eastAsia="Malgun Gothic"/>
        </w:rPr>
        <w:t>. Similar as less than 5MHz, we think there is no new PRACH requirement for 7MHz, existing PRACH requirements with 5MHz can also apply for 7MHz</w:t>
      </w:r>
    </w:p>
    <w:p w14:paraId="0553FF5B" w14:textId="097FBFD4" w:rsidR="0096612E" w:rsidRPr="0096612E" w:rsidRDefault="0096612E" w:rsidP="00EB5C21">
      <w:pPr>
        <w:jc w:val="both"/>
        <w:rPr>
          <w:b/>
          <w:bCs/>
          <w:lang w:eastAsia="zh-CN"/>
        </w:rPr>
      </w:pPr>
      <w:r>
        <w:rPr>
          <w:b/>
          <w:lang w:eastAsia="zh-CN"/>
        </w:rPr>
        <w:t xml:space="preserve">Proposal </w:t>
      </w:r>
      <w:r w:rsidR="005D51DC">
        <w:rPr>
          <w:b/>
          <w:lang w:eastAsia="zh-CN"/>
        </w:rPr>
        <w:t>3</w:t>
      </w:r>
      <w:r>
        <w:rPr>
          <w:b/>
          <w:lang w:eastAsia="zh-CN"/>
        </w:rPr>
        <w:t>:</w:t>
      </w:r>
      <w:r>
        <w:rPr>
          <w:b/>
          <w:bCs/>
          <w:lang w:eastAsia="zh-CN"/>
        </w:rPr>
        <w:t xml:space="preserve"> </w:t>
      </w:r>
      <w:r w:rsidR="00DD5CFA">
        <w:rPr>
          <w:b/>
          <w:bCs/>
          <w:lang w:eastAsia="zh-CN"/>
        </w:rPr>
        <w:t xml:space="preserve">No new PRACH requirement for 7MHz, existing PRACH requirements can also apply for 7MHz  </w:t>
      </w:r>
    </w:p>
    <w:p w14:paraId="71C5261B" w14:textId="26AA30EC" w:rsidR="00777A65" w:rsidRDefault="00DD5CFA"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3EDA7A57"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t>
      </w:r>
      <w:r w:rsidR="005D51DC">
        <w:rPr>
          <w:lang w:eastAsia="zh-CN"/>
        </w:rPr>
        <w:t>with 7MHz is provided.</w:t>
      </w:r>
    </w:p>
    <w:p w14:paraId="771824FB" w14:textId="77777777" w:rsidR="005D51DC" w:rsidRPr="00FF23A4" w:rsidRDefault="005D51DC" w:rsidP="005D51DC">
      <w:pPr>
        <w:jc w:val="both"/>
        <w:rPr>
          <w:rFonts w:hint="eastAsia"/>
          <w:b/>
          <w:bCs/>
          <w:lang w:eastAsia="zh-CN"/>
        </w:rPr>
      </w:pPr>
      <w:r>
        <w:rPr>
          <w:b/>
          <w:lang w:eastAsia="zh-CN"/>
        </w:rPr>
        <w:t>Observation 1:</w:t>
      </w:r>
      <w:r>
        <w:rPr>
          <w:b/>
          <w:bCs/>
          <w:lang w:eastAsia="zh-CN"/>
        </w:rPr>
        <w:t xml:space="preserve"> 7MHz channel bandwidth is optional in Rel-19. 7MHz channel bandwidth is only applicable to FDD bands that also support 5MHz channel bandwidth.</w:t>
      </w:r>
    </w:p>
    <w:p w14:paraId="2CF0DBC5" w14:textId="77777777" w:rsidR="005D51DC" w:rsidRPr="00212EA9" w:rsidRDefault="005D51DC" w:rsidP="005D51DC">
      <w:pPr>
        <w:jc w:val="both"/>
        <w:rPr>
          <w:rFonts w:hint="eastAsia"/>
          <w:b/>
          <w:bCs/>
          <w:lang w:eastAsia="zh-CN"/>
        </w:rPr>
      </w:pPr>
      <w:r>
        <w:rPr>
          <w:b/>
          <w:lang w:eastAsia="zh-CN"/>
        </w:rPr>
        <w:t>Proposal 1:</w:t>
      </w:r>
      <w:r>
        <w:rPr>
          <w:b/>
          <w:bCs/>
          <w:lang w:eastAsia="zh-CN"/>
        </w:rPr>
        <w:t xml:space="preserve"> No new PUSCH requirement introduced for 7MHz</w:t>
      </w:r>
    </w:p>
    <w:p w14:paraId="412CB70F" w14:textId="77777777" w:rsidR="005D51DC" w:rsidRPr="005D51DC" w:rsidRDefault="005D51DC" w:rsidP="005D51DC">
      <w:pPr>
        <w:jc w:val="both"/>
        <w:rPr>
          <w:rFonts w:hint="eastAsia"/>
          <w:b/>
          <w:bCs/>
          <w:lang w:eastAsia="zh-CN"/>
        </w:rPr>
      </w:pPr>
      <w:r>
        <w:rPr>
          <w:b/>
          <w:lang w:eastAsia="zh-CN"/>
        </w:rPr>
        <w:t>Proposal 2:</w:t>
      </w:r>
      <w:r>
        <w:rPr>
          <w:b/>
          <w:bCs/>
          <w:lang w:eastAsia="zh-CN"/>
        </w:rPr>
        <w:t xml:space="preserve"> No new PUCCH requirement for 7MHz, existing PUCCH requirements with 5MHz can also apply for 7MHz</w:t>
      </w:r>
    </w:p>
    <w:p w14:paraId="0908401F" w14:textId="70B736B1" w:rsidR="00B91DBC" w:rsidRPr="005D51DC" w:rsidRDefault="005D51DC" w:rsidP="005D51DC">
      <w:pPr>
        <w:jc w:val="both"/>
        <w:rPr>
          <w:rFonts w:hint="eastAsia"/>
          <w:b/>
          <w:bCs/>
          <w:lang w:eastAsia="zh-CN"/>
        </w:rPr>
      </w:pPr>
      <w:r>
        <w:rPr>
          <w:b/>
          <w:lang w:eastAsia="zh-CN"/>
        </w:rPr>
        <w:t>Proposal 3:</w:t>
      </w:r>
      <w:r>
        <w:rPr>
          <w:b/>
          <w:bCs/>
          <w:lang w:eastAsia="zh-CN"/>
        </w:rPr>
        <w:t xml:space="preserve"> No new PRACH requirement for 7MHz, existing PRACH requirements can also apply for 7MHz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F6CA3DB" w14:textId="5C7CFB38" w:rsidR="004B74A5" w:rsidRPr="00D272C3" w:rsidRDefault="00EE7410" w:rsidP="00F212F6">
      <w:pPr>
        <w:pStyle w:val="Reference"/>
        <w:rPr>
          <w:rFonts w:hint="eastAsia"/>
        </w:rPr>
      </w:pPr>
      <w:r w:rsidRPr="00EE7410">
        <w:rPr>
          <w:rFonts w:hint="eastAsia"/>
          <w:lang w:val="en-US"/>
        </w:rPr>
        <w:t>R</w:t>
      </w:r>
      <w:r w:rsidR="004131A9">
        <w:rPr>
          <w:lang w:val="en-US"/>
        </w:rPr>
        <w:t>P</w:t>
      </w:r>
      <w:r w:rsidRPr="00EE7410">
        <w:rPr>
          <w:rFonts w:hint="eastAsia"/>
          <w:lang w:val="en-US"/>
        </w:rPr>
        <w:t>-</w:t>
      </w:r>
      <w:r w:rsidR="00DD5CFA">
        <w:rPr>
          <w:lang w:val="en-US"/>
        </w:rPr>
        <w:t>250373</w:t>
      </w:r>
      <w:r w:rsidR="00247D0E">
        <w:rPr>
          <w:lang w:val="en-US"/>
        </w:rPr>
        <w:t xml:space="preserve">, </w:t>
      </w:r>
      <w:r w:rsidR="00DD5CFA">
        <w:rPr>
          <w:lang w:val="en-US"/>
        </w:rPr>
        <w:t xml:space="preserve">Revised </w:t>
      </w:r>
      <w:r w:rsidR="00247D0E">
        <w:rPr>
          <w:lang w:val="en-US"/>
        </w:rPr>
        <w:t xml:space="preserve">WID on </w:t>
      </w:r>
      <w:r w:rsidR="00DD5CFA">
        <w:rPr>
          <w:lang w:val="en-US"/>
        </w:rPr>
        <w:t>NR FR1 7MHz channel bandwidth</w:t>
      </w:r>
      <w:r w:rsidR="00247D0E">
        <w:rPr>
          <w:lang w:val="en-US"/>
        </w:rPr>
        <w:t xml:space="preserve">, </w:t>
      </w:r>
      <w:r w:rsidR="00DD5CFA">
        <w:rPr>
          <w:lang w:val="en-US"/>
        </w:rPr>
        <w:t>China Telecom, T-Mobile USA</w:t>
      </w:r>
      <w:r w:rsidR="00247D0E">
        <w:rPr>
          <w:lang w:val="en-US"/>
        </w:rPr>
        <w:t xml:space="preserve"> </w:t>
      </w: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7CB87" w14:textId="77777777" w:rsidR="003A3230" w:rsidRDefault="003A3230" w:rsidP="00EA0BFA">
      <w:pPr>
        <w:spacing w:after="0" w:line="240" w:lineRule="auto"/>
      </w:pPr>
      <w:r>
        <w:separator/>
      </w:r>
    </w:p>
  </w:endnote>
  <w:endnote w:type="continuationSeparator" w:id="0">
    <w:p w14:paraId="1155F970" w14:textId="77777777" w:rsidR="003A3230" w:rsidRDefault="003A323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AEB9A" w14:textId="77777777" w:rsidR="003A3230" w:rsidRDefault="003A3230" w:rsidP="00EA0BFA">
      <w:pPr>
        <w:spacing w:after="0" w:line="240" w:lineRule="auto"/>
      </w:pPr>
      <w:r>
        <w:separator/>
      </w:r>
    </w:p>
  </w:footnote>
  <w:footnote w:type="continuationSeparator" w:id="0">
    <w:p w14:paraId="4B6804D2" w14:textId="77777777" w:rsidR="003A3230" w:rsidRDefault="003A323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0"/>
  </w:num>
  <w:num w:numId="2">
    <w:abstractNumId w:val="17"/>
  </w:num>
  <w:num w:numId="3">
    <w:abstractNumId w:val="14"/>
  </w:num>
  <w:num w:numId="4">
    <w:abstractNumId w:val="12"/>
  </w:num>
  <w:num w:numId="5">
    <w:abstractNumId w:val="15"/>
  </w:num>
  <w:num w:numId="6">
    <w:abstractNumId w:val="9"/>
  </w:num>
  <w:num w:numId="7">
    <w:abstractNumId w:val="3"/>
  </w:num>
  <w:num w:numId="8">
    <w:abstractNumId w:val="8"/>
  </w:num>
  <w:num w:numId="9">
    <w:abstractNumId w:val="2"/>
  </w:num>
  <w:num w:numId="10">
    <w:abstractNumId w:val="4"/>
  </w:num>
  <w:num w:numId="11">
    <w:abstractNumId w:val="0"/>
  </w:num>
  <w:num w:numId="12">
    <w:abstractNumId w:val="6"/>
  </w:num>
  <w:num w:numId="13">
    <w:abstractNumId w:val="13"/>
  </w:num>
  <w:num w:numId="14">
    <w:abstractNumId w:val="16"/>
  </w:num>
  <w:num w:numId="15">
    <w:abstractNumId w:val="5"/>
  </w:num>
  <w:num w:numId="16">
    <w:abstractNumId w:val="1"/>
  </w:num>
  <w:num w:numId="17">
    <w:abstractNumId w:val="11"/>
  </w:num>
  <w:num w:numId="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1787"/>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2EA9"/>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21BD"/>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CAF"/>
    <w:rsid w:val="00313830"/>
    <w:rsid w:val="003158B0"/>
    <w:rsid w:val="00316F58"/>
    <w:rsid w:val="003227FE"/>
    <w:rsid w:val="003240C8"/>
    <w:rsid w:val="0032496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3230"/>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48FE"/>
    <w:rsid w:val="003C5D9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51DC"/>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61AA"/>
    <w:rsid w:val="007E6CC6"/>
    <w:rsid w:val="007F0572"/>
    <w:rsid w:val="007F0715"/>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1DC6"/>
    <w:rsid w:val="009523E1"/>
    <w:rsid w:val="00954A74"/>
    <w:rsid w:val="00957AF3"/>
    <w:rsid w:val="00960F4F"/>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16E9E"/>
    <w:rsid w:val="00C20B56"/>
    <w:rsid w:val="00C231D1"/>
    <w:rsid w:val="00C235B2"/>
    <w:rsid w:val="00C23D6A"/>
    <w:rsid w:val="00C24792"/>
    <w:rsid w:val="00C250F3"/>
    <w:rsid w:val="00C27661"/>
    <w:rsid w:val="00C3137B"/>
    <w:rsid w:val="00C317D4"/>
    <w:rsid w:val="00C32C97"/>
    <w:rsid w:val="00C337E9"/>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97AF0"/>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3A4"/>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2025-05-08T18:23:00Z</dcterms:created>
  <dcterms:modified xsi:type="dcterms:W3CDTF">2025-05-08T18:23:00Z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